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2"/>
        <w:gridCol w:w="992"/>
        <w:gridCol w:w="993"/>
        <w:gridCol w:w="5678"/>
      </w:tblGrid>
      <w:tr w:rsidR="0076779A" w:rsidRPr="00B575F6" w:rsidTr="00217BE6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79A" w:rsidRPr="00615EED" w:rsidRDefault="0076779A" w:rsidP="00217BE6">
            <w:pPr>
              <w:jc w:val="center"/>
              <w:rPr>
                <w:rStyle w:val="Sil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Sil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:rsidR="0076779A" w:rsidRDefault="0076779A" w:rsidP="00217BE6">
            <w:pPr>
              <w:jc w:val="center"/>
              <w:rPr>
                <w:rStyle w:val="Sil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PROGRAMSVÄTÝCH 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09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02.2026</w:t>
            </w:r>
            <w:r w:rsidRPr="007B3B5D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15.02.2026</w:t>
            </w:r>
          </w:p>
          <w:p w:rsidR="0076779A" w:rsidRPr="00B575F6" w:rsidRDefault="0076779A" w:rsidP="00217BE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Sil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76779A" w:rsidRPr="00B575F6" w:rsidTr="00217BE6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Default="0076779A" w:rsidP="00217BE6">
            <w:pPr>
              <w:jc w:val="center"/>
            </w:pPr>
            <w:r>
              <w:rPr>
                <w:rStyle w:val="Siln"/>
                <w:rFonts w:ascii="Verdana" w:eastAsiaTheme="majorEastAsia" w:hAnsi="Verdana"/>
                <w:color w:val="FF0000"/>
                <w:sz w:val="21"/>
                <w:szCs w:val="21"/>
              </w:rPr>
              <w:t>SYROPÔSTNY</w:t>
            </w:r>
            <w:r w:rsidRPr="003D493E">
              <w:rPr>
                <w:rStyle w:val="Siln"/>
                <w:rFonts w:ascii="Verdana" w:eastAsiaTheme="majorEastAsia" w:hAnsi="Verdana"/>
                <w:color w:val="FF0000"/>
                <w:sz w:val="21"/>
                <w:szCs w:val="21"/>
              </w:rPr>
              <w:t xml:space="preserve"> TÝŽDEŇ</w:t>
            </w:r>
          </w:p>
        </w:tc>
      </w:tr>
      <w:tr w:rsidR="0076779A" w:rsidTr="00217BE6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79A" w:rsidRDefault="0076779A" w:rsidP="00217BE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79A" w:rsidRDefault="0076779A" w:rsidP="00217BE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79A" w:rsidRDefault="0076779A" w:rsidP="00217BE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76779A" w:rsidRPr="00912D4D" w:rsidTr="00217BE6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Pr="00912D4D" w:rsidRDefault="0076779A" w:rsidP="00217BE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:rsidR="0076779A" w:rsidRPr="00DE49EF" w:rsidRDefault="0076779A" w:rsidP="00217BE6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DE49EF">
              <w:rPr>
                <w:rFonts w:ascii="Arial" w:hAnsi="Arial" w:cs="Arial"/>
                <w:sz w:val="20"/>
              </w:rPr>
              <w:t>Svätý mučeník Nikefor</w:t>
            </w:r>
          </w:p>
          <w:p w:rsidR="0076779A" w:rsidRPr="00912D4D" w:rsidRDefault="0076779A" w:rsidP="00217BE6">
            <w:pPr>
              <w:jc w:val="center"/>
              <w:outlineLvl w:val="3"/>
              <w:rPr>
                <w:rFonts w:ascii="Arial" w:hAnsi="Arial" w:cs="Arial"/>
                <w:b/>
                <w:sz w:val="16"/>
                <w:szCs w:val="16"/>
              </w:rPr>
            </w:pPr>
            <w:r w:rsidRPr="007649ED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79A" w:rsidRPr="00912D4D" w:rsidRDefault="0076779A" w:rsidP="00217BE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09.02.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Pr="00696442" w:rsidRDefault="0076779A" w:rsidP="00217BE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76779A" w:rsidRDefault="0076779A" w:rsidP="00217BE6">
            <w:pPr>
              <w:rPr>
                <w:rFonts w:eastAsia="Arial Unicode MS"/>
                <w:b/>
                <w:bCs/>
              </w:rPr>
            </w:pPr>
          </w:p>
          <w:p w:rsidR="0076779A" w:rsidRPr="009E7396" w:rsidRDefault="0076779A" w:rsidP="00217BE6">
            <w:pPr>
              <w:rPr>
                <w:rFonts w:eastAsia="Arial Unicode MS"/>
                <w:b/>
                <w:bCs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Pr="00AF0326" w:rsidRDefault="0076779A" w:rsidP="00217BE6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  <w:r>
              <w:rPr>
                <w:sz w:val="36"/>
                <w:szCs w:val="36"/>
                <w:lang w:eastAsia="sk-SK"/>
              </w:rPr>
              <w:t>*ZBP Denisa (Kirova)</w:t>
            </w:r>
          </w:p>
          <w:p w:rsidR="0076779A" w:rsidRPr="00AD682E" w:rsidRDefault="0076779A" w:rsidP="00217BE6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</w:p>
        </w:tc>
      </w:tr>
      <w:tr w:rsidR="0076779A" w:rsidTr="00217BE6">
        <w:trPr>
          <w:trHeight w:val="139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Default="0076779A" w:rsidP="00217BE6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779A" w:rsidRPr="0015296F" w:rsidRDefault="0076779A" w:rsidP="00217BE6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96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>
            <w:pPr>
              <w:rPr>
                <w:sz w:val="32"/>
                <w:szCs w:val="32"/>
              </w:rPr>
            </w:pPr>
          </w:p>
        </w:tc>
      </w:tr>
      <w:tr w:rsidR="0076779A" w:rsidRPr="00DE49EF" w:rsidTr="00217BE6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Pr="00DE49EF" w:rsidRDefault="0076779A" w:rsidP="00217BE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DE49EF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:rsidR="0076779A" w:rsidRDefault="0076779A" w:rsidP="00217BE6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Charalampés</w:t>
            </w:r>
          </w:p>
          <w:p w:rsidR="0076779A" w:rsidRPr="00DE49EF" w:rsidRDefault="0076779A" w:rsidP="00217BE6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E49EF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79A" w:rsidRPr="00DE49EF" w:rsidRDefault="0076779A" w:rsidP="00217BE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10</w:t>
            </w:r>
            <w:r w:rsidRPr="00DE49EF">
              <w:rPr>
                <w:rFonts w:ascii="Verdana" w:hAnsi="Verdana"/>
                <w:b/>
                <w:sz w:val="20"/>
                <w:szCs w:val="20"/>
              </w:rPr>
              <w:t>.02.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Pr="00DE49EF" w:rsidRDefault="0076779A" w:rsidP="00217BE6">
            <w:pPr>
              <w:rPr>
                <w:rFonts w:ascii="Verdana" w:eastAsia="Arial Unicode MS" w:hAnsi="Verdana" w:cs="Arial"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Pr="002763CA" w:rsidRDefault="0076779A" w:rsidP="00217BE6">
            <w:pPr>
              <w:pStyle w:val="Zkladntext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6779A" w:rsidTr="00217BE6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Default="0076779A" w:rsidP="00217BE6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779A" w:rsidRPr="0015296F" w:rsidRDefault="0076779A" w:rsidP="00217BE6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109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/>
        </w:tc>
      </w:tr>
      <w:tr w:rsidR="0076779A" w:rsidRPr="00E32ECF" w:rsidTr="00217BE6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79A" w:rsidRPr="00164EBB" w:rsidRDefault="0076779A" w:rsidP="00217BE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164EBB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:rsidR="0076779A" w:rsidRPr="0003286D" w:rsidRDefault="0076779A" w:rsidP="00217BE6">
            <w:pPr>
              <w:pStyle w:val="Zkladntext"/>
              <w:jc w:val="center"/>
              <w:rPr>
                <w:rFonts w:ascii="Arial" w:hAnsi="Arial" w:cs="Arial"/>
                <w:color w:val="FF0000"/>
                <w:sz w:val="12"/>
              </w:rPr>
            </w:pPr>
            <w:r w:rsidRPr="0003286D">
              <w:rPr>
                <w:rFonts w:ascii="Arial" w:hAnsi="Arial" w:cs="Arial"/>
                <w:color w:val="000000"/>
                <w:sz w:val="16"/>
                <w:szCs w:val="24"/>
              </w:rPr>
              <w:t xml:space="preserve">Svätý hieromučeník Blažej, sebastejský biskup </w:t>
            </w:r>
          </w:p>
          <w:p w:rsidR="0076779A" w:rsidRDefault="0076779A" w:rsidP="00217BE6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F595F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  <w:p w:rsidR="0076779A" w:rsidRPr="001E585D" w:rsidRDefault="0076779A" w:rsidP="00217BE6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Cs w:val="24"/>
              </w:rPr>
            </w:pPr>
            <w:r w:rsidRPr="001E585D">
              <w:rPr>
                <w:rFonts w:ascii="Arial" w:hAnsi="Arial" w:cs="Arial"/>
                <w:b/>
                <w:color w:val="FF0000"/>
                <w:szCs w:val="24"/>
              </w:rPr>
              <w:t>ALITURGICKÝ DEŇ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Pr="00C802A2" w:rsidRDefault="0076779A" w:rsidP="00217BE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11.02.</w:t>
            </w:r>
          </w:p>
          <w:p w:rsidR="0076779A" w:rsidRPr="00C802A2" w:rsidRDefault="0076779A" w:rsidP="00217BE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Default="0076779A" w:rsidP="00217BE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76779A" w:rsidRPr="003E5C47" w:rsidRDefault="0076779A" w:rsidP="00217BE6">
            <w:pPr>
              <w:jc w:val="center"/>
              <w:rPr>
                <w:rFonts w:eastAsia="Arial Unicode MS"/>
                <w:b/>
                <w:bCs/>
              </w:rPr>
            </w:pPr>
          </w:p>
          <w:p w:rsidR="0076779A" w:rsidRPr="00E24971" w:rsidRDefault="0076779A" w:rsidP="00217BE6">
            <w:pPr>
              <w:jc w:val="center"/>
              <w:rPr>
                <w:rFonts w:eastAsia="Arial Unicode MS"/>
                <w:b/>
                <w:bCs/>
                <w:sz w:val="18"/>
                <w:szCs w:val="32"/>
              </w:rPr>
            </w:pPr>
          </w:p>
          <w:p w:rsidR="0076779A" w:rsidRPr="00A376BA" w:rsidRDefault="0076779A" w:rsidP="00217BE6">
            <w:pPr>
              <w:rPr>
                <w:rFonts w:eastAsia="Arial Unicode MS"/>
                <w:b/>
                <w:bCs/>
                <w:sz w:val="32"/>
                <w:szCs w:val="32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Pr="003A4010" w:rsidRDefault="0076779A" w:rsidP="00217BE6">
            <w:pPr>
              <w:pStyle w:val="Zkladntext"/>
              <w:jc w:val="both"/>
              <w:rPr>
                <w:rFonts w:ascii="Verdana" w:hAnsi="Verdana" w:cs="Arial"/>
                <w:b/>
                <w:sz w:val="18"/>
                <w:szCs w:val="28"/>
              </w:rPr>
            </w:pPr>
            <w:r w:rsidRPr="003A4010">
              <w:rPr>
                <w:rFonts w:ascii="Arial" w:hAnsi="Arial" w:cs="Arial"/>
                <w:b/>
                <w:sz w:val="32"/>
                <w:szCs w:val="32"/>
              </w:rPr>
              <w:t>Šiesta a  Deviata hodinka</w:t>
            </w:r>
          </w:p>
          <w:p w:rsidR="0076779A" w:rsidRDefault="0076779A" w:rsidP="00217BE6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</w:p>
          <w:p w:rsidR="0076779A" w:rsidRPr="00A376BA" w:rsidRDefault="0076779A" w:rsidP="00217BE6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  <w:sz w:val="32"/>
                <w:szCs w:val="32"/>
              </w:rPr>
            </w:pPr>
          </w:p>
        </w:tc>
      </w:tr>
      <w:tr w:rsidR="0076779A" w:rsidTr="00217BE6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Default="0076779A" w:rsidP="00217BE6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779A" w:rsidRPr="0015296F" w:rsidRDefault="0076779A" w:rsidP="00217BE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76779A" w:rsidRPr="005B0F25" w:rsidTr="00217BE6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Default="0076779A" w:rsidP="00217BE6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6A1FE2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:rsidR="0076779A" w:rsidRPr="0003286D" w:rsidRDefault="0076779A" w:rsidP="00217BE6">
            <w:pPr>
              <w:pStyle w:val="Zkladntext"/>
              <w:jc w:val="center"/>
              <w:rPr>
                <w:lang w:eastAsia="sk-SK"/>
              </w:rPr>
            </w:pPr>
            <w:r w:rsidRPr="0003286D">
              <w:rPr>
                <w:sz w:val="22"/>
                <w:lang w:eastAsia="sk-SK"/>
              </w:rPr>
              <w:t>Náš otec svätý Meletios, antiochijský arcibiskup</w:t>
            </w:r>
          </w:p>
          <w:p w:rsidR="0076779A" w:rsidRPr="00326A74" w:rsidRDefault="0076779A" w:rsidP="00217BE6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F595F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Pr="00AB4DE1" w:rsidRDefault="0076779A" w:rsidP="00217BE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12.02.</w:t>
            </w:r>
          </w:p>
          <w:p w:rsidR="0076779A" w:rsidRPr="00AB4DE1" w:rsidRDefault="0076779A" w:rsidP="00217BE6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Default="0076779A" w:rsidP="00217BE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76779A" w:rsidRPr="00E24971" w:rsidRDefault="0076779A" w:rsidP="00217BE6">
            <w:pPr>
              <w:jc w:val="center"/>
              <w:rPr>
                <w:rFonts w:eastAsia="Arial Unicode MS"/>
                <w:b/>
                <w:bCs/>
                <w:sz w:val="20"/>
                <w:szCs w:val="32"/>
              </w:rPr>
            </w:pPr>
          </w:p>
          <w:p w:rsidR="0076779A" w:rsidRPr="00AB4DE1" w:rsidRDefault="0076779A" w:rsidP="00217BE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22"/>
              </w:rPr>
              <w:t>chrám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Default="0076779A" w:rsidP="00217BE6">
            <w:pPr>
              <w:pStyle w:val="Zkladntext"/>
              <w:jc w:val="both"/>
              <w:rPr>
                <w:rFonts w:ascii="Verdana" w:hAnsi="Verdana"/>
                <w:sz w:val="30"/>
                <w:szCs w:val="30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Verdana" w:hAnsi="Verdana"/>
                <w:sz w:val="30"/>
                <w:szCs w:val="30"/>
              </w:rPr>
              <w:t>Anna, ročná (Hromadova)</w:t>
            </w:r>
          </w:p>
          <w:p w:rsidR="0076779A" w:rsidRPr="00DC1731" w:rsidRDefault="0076779A" w:rsidP="00217BE6">
            <w:pPr>
              <w:pStyle w:val="Zkladntext"/>
              <w:jc w:val="both"/>
              <w:rPr>
                <w:rFonts w:ascii="Verdana" w:hAnsi="Verdana"/>
                <w:sz w:val="30"/>
                <w:szCs w:val="30"/>
              </w:rPr>
            </w:pPr>
          </w:p>
        </w:tc>
      </w:tr>
      <w:tr w:rsidR="0076779A" w:rsidTr="00217BE6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Default="0076779A" w:rsidP="00217BE6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779A" w:rsidRPr="004340CC" w:rsidRDefault="0076779A" w:rsidP="00217BE6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110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>
            <w:pPr>
              <w:rPr>
                <w:color w:val="FF0000"/>
                <w:sz w:val="34"/>
                <w:szCs w:val="32"/>
              </w:rPr>
            </w:pPr>
          </w:p>
        </w:tc>
      </w:tr>
      <w:tr w:rsidR="0076779A" w:rsidRPr="00145970" w:rsidTr="00217BE6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Pr="000406E7" w:rsidRDefault="0076779A" w:rsidP="00217BE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0406E7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:rsidR="0076779A" w:rsidRPr="0003286D" w:rsidRDefault="0076779A" w:rsidP="00217BE6">
            <w:pPr>
              <w:pStyle w:val="Zkladntex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286D">
              <w:rPr>
                <w:rFonts w:ascii="Arial" w:hAnsi="Arial" w:cs="Arial"/>
                <w:sz w:val="18"/>
                <w:szCs w:val="18"/>
              </w:rPr>
              <w:t>Náš prepodobný otec Martinián</w:t>
            </w:r>
          </w:p>
          <w:p w:rsidR="0076779A" w:rsidRDefault="0076779A" w:rsidP="00217BE6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BD178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  <w:p w:rsidR="0076779A" w:rsidRDefault="0076779A" w:rsidP="00217BE6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AF595F">
              <w:rPr>
                <w:rFonts w:ascii="Arial" w:hAnsi="Arial" w:cs="Arial"/>
                <w:b/>
                <w:color w:val="FF0000"/>
                <w:sz w:val="16"/>
                <w:szCs w:val="16"/>
              </w:rPr>
              <w:t>ZDRŽANLIVOSŤ OD MÄSA</w:t>
            </w:r>
          </w:p>
          <w:p w:rsidR="0076779A" w:rsidRPr="009A5BCE" w:rsidRDefault="0076779A" w:rsidP="00217BE6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1E585D">
              <w:rPr>
                <w:rFonts w:ascii="Arial" w:hAnsi="Arial" w:cs="Arial"/>
                <w:b/>
                <w:color w:val="FF0000"/>
              </w:rPr>
              <w:t>ALITURGICKÝ DEŇ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79A" w:rsidRPr="00326A74" w:rsidRDefault="0076779A" w:rsidP="00217BE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13.02.</w:t>
            </w:r>
          </w:p>
          <w:p w:rsidR="0076779A" w:rsidRPr="00326A74" w:rsidRDefault="0076779A" w:rsidP="00217BE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Default="002948FF" w:rsidP="00217BE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:rsidR="002948FF" w:rsidRDefault="002948FF" w:rsidP="00217BE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76779A" w:rsidRPr="00E24971" w:rsidRDefault="0076779A" w:rsidP="002948FF">
            <w:pPr>
              <w:rPr>
                <w:rFonts w:eastAsia="Arial Unicode MS"/>
                <w:b/>
                <w:bCs/>
                <w:sz w:val="18"/>
                <w:szCs w:val="32"/>
              </w:rPr>
            </w:pPr>
          </w:p>
          <w:p w:rsidR="0076779A" w:rsidRPr="00E24971" w:rsidRDefault="0076779A" w:rsidP="00217BE6">
            <w:pPr>
              <w:jc w:val="center"/>
              <w:rPr>
                <w:rFonts w:eastAsia="Arial Unicode MS"/>
                <w:b/>
                <w:bCs/>
                <w:sz w:val="20"/>
                <w:szCs w:val="32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948FF" w:rsidRPr="002948FF" w:rsidRDefault="002948FF" w:rsidP="00217BE6">
            <w:pPr>
              <w:pStyle w:val="Zkladntext"/>
              <w:jc w:val="both"/>
              <w:rPr>
                <w:rFonts w:ascii="Arial" w:hAnsi="Arial" w:cs="Arial"/>
                <w:b/>
                <w:color w:val="EE0000"/>
                <w:sz w:val="32"/>
                <w:szCs w:val="32"/>
              </w:rPr>
            </w:pPr>
            <w:r w:rsidRPr="002948FF">
              <w:rPr>
                <w:rFonts w:ascii="Arial" w:hAnsi="Arial" w:cs="Arial"/>
                <w:b/>
                <w:color w:val="EE0000"/>
                <w:sz w:val="32"/>
                <w:szCs w:val="32"/>
              </w:rPr>
              <w:t>Svätý ruženec deti a mládež</w:t>
            </w:r>
          </w:p>
          <w:p w:rsidR="0076779A" w:rsidRDefault="0076779A" w:rsidP="002948FF">
            <w:pPr>
              <w:pStyle w:val="Zkladntext"/>
              <w:jc w:val="both"/>
              <w:rPr>
                <w:rFonts w:ascii="Verdana" w:hAnsi="Verdana" w:cs="Arial"/>
                <w:b/>
                <w:sz w:val="18"/>
                <w:szCs w:val="28"/>
              </w:rPr>
            </w:pPr>
            <w:r w:rsidRPr="003A4010">
              <w:rPr>
                <w:rFonts w:ascii="Arial" w:hAnsi="Arial" w:cs="Arial"/>
                <w:b/>
                <w:sz w:val="32"/>
                <w:szCs w:val="32"/>
              </w:rPr>
              <w:t>Šiesta a  Deviata hodinka</w:t>
            </w:r>
          </w:p>
          <w:p w:rsidR="002948FF" w:rsidRDefault="002948FF" w:rsidP="002948FF">
            <w:pPr>
              <w:pStyle w:val="Zkladntext"/>
              <w:jc w:val="both"/>
              <w:rPr>
                <w:rFonts w:ascii="Verdana" w:hAnsi="Verdana" w:cs="Arial"/>
                <w:b/>
                <w:sz w:val="18"/>
                <w:szCs w:val="28"/>
              </w:rPr>
            </w:pPr>
          </w:p>
          <w:p w:rsidR="002948FF" w:rsidRPr="002948FF" w:rsidRDefault="002948FF" w:rsidP="002948FF">
            <w:pPr>
              <w:pStyle w:val="Zkladntext"/>
              <w:jc w:val="both"/>
              <w:rPr>
                <w:rFonts w:ascii="Verdana" w:hAnsi="Verdana" w:cs="Arial"/>
                <w:b/>
                <w:sz w:val="18"/>
                <w:szCs w:val="28"/>
              </w:rPr>
            </w:pPr>
          </w:p>
        </w:tc>
      </w:tr>
      <w:tr w:rsidR="0076779A" w:rsidTr="00217BE6">
        <w:trPr>
          <w:trHeight w:val="12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Default="0076779A" w:rsidP="00217BE6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779A" w:rsidRPr="0015296F" w:rsidRDefault="0076779A" w:rsidP="00217BE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Default="0076779A" w:rsidP="00217BE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Default="0076779A" w:rsidP="00217BE6">
            <w:pPr>
              <w:rPr>
                <w:sz w:val="32"/>
                <w:szCs w:val="32"/>
              </w:rPr>
            </w:pPr>
          </w:p>
        </w:tc>
      </w:tr>
      <w:tr w:rsidR="0076779A" w:rsidRPr="008A578C" w:rsidTr="00217BE6">
        <w:trPr>
          <w:trHeight w:val="396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Pr="008A578C" w:rsidRDefault="0076779A" w:rsidP="00217BE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8A578C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:rsidR="0076779A" w:rsidRPr="0003286D" w:rsidRDefault="0076779A" w:rsidP="00217BE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sk-SK"/>
              </w:rPr>
              <w:drawing>
                <wp:inline distT="0" distB="0" distL="0" distR="0">
                  <wp:extent cx="95250" cy="95250"/>
                  <wp:effectExtent l="0" t="0" r="0" b="0"/>
                  <wp:docPr id="1559872676" name="Obrázok 8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C9F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Odchod do večnosti nášho prepodobného otca Konštantína Filozofa, mníšskym menom Cyrila, učiteľa Slovanov</w:t>
            </w:r>
          </w:p>
          <w:p w:rsidR="0076779A" w:rsidRPr="008A578C" w:rsidRDefault="0076779A" w:rsidP="00217BE6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F595F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79A" w:rsidRPr="008A578C" w:rsidRDefault="0076779A" w:rsidP="00217BE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14.02.</w:t>
            </w:r>
          </w:p>
          <w:p w:rsidR="0076779A" w:rsidRPr="008A578C" w:rsidRDefault="0076779A" w:rsidP="00217BE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Default="0076779A" w:rsidP="00217BE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76779A" w:rsidRPr="001E585D" w:rsidRDefault="00BC6D9C" w:rsidP="00217BE6">
            <w:pPr>
              <w:jc w:val="center"/>
              <w:rPr>
                <w:rFonts w:eastAsia="Arial Unicode MS"/>
                <w:b/>
                <w:bCs/>
                <w:sz w:val="16"/>
                <w:szCs w:val="16"/>
              </w:rPr>
            </w:pPr>
            <w:r>
              <w:rPr>
                <w:rFonts w:eastAsia="Arial Unicode MS"/>
                <w:b/>
                <w:bCs/>
                <w:sz w:val="22"/>
              </w:rPr>
              <w:t>chrám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6779A" w:rsidRPr="00B629E5" w:rsidRDefault="0076779A" w:rsidP="00217BE6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Verdana" w:hAnsi="Verdana"/>
                <w:color w:val="FF0000"/>
                <w:sz w:val="16"/>
                <w:szCs w:val="16"/>
              </w:rPr>
            </w:pPr>
            <w:r w:rsidRPr="003E5C47">
              <w:rPr>
                <w:rFonts w:ascii="Verdana" w:hAnsi="Verdana"/>
                <w:color w:val="FF0000"/>
                <w:sz w:val="16"/>
                <w:szCs w:val="16"/>
              </w:rPr>
              <w:t>Syropôstna sobota – pamiatka všetkých našich prepodobných a bohonosných otcov, ktorí sa preslávili pôstmi</w:t>
            </w:r>
          </w:p>
        </w:tc>
      </w:tr>
      <w:tr w:rsidR="0076779A" w:rsidTr="00217BE6">
        <w:trPr>
          <w:trHeight w:val="729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Default="0076779A" w:rsidP="00217BE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6779A" w:rsidRDefault="0076779A" w:rsidP="00217BE6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43</w:t>
            </w:r>
          </w:p>
          <w:p w:rsidR="0076779A" w:rsidRPr="0015296F" w:rsidRDefault="0076779A" w:rsidP="00217BE6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Default="0076779A" w:rsidP="00217BE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79A" w:rsidRPr="003E5C47" w:rsidRDefault="0076779A" w:rsidP="00217BE6">
            <w:pPr>
              <w:pStyle w:val="Zkladntext"/>
              <w:jc w:val="both"/>
              <w:rPr>
                <w:rFonts w:ascii="Verdana" w:hAnsi="Verdana"/>
                <w:sz w:val="30"/>
                <w:szCs w:val="30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Verdana" w:hAnsi="Verdana"/>
                <w:sz w:val="30"/>
                <w:szCs w:val="30"/>
              </w:rPr>
              <w:t>Janík (Roškova)</w:t>
            </w:r>
          </w:p>
        </w:tc>
      </w:tr>
      <w:tr w:rsidR="0076779A" w:rsidRPr="00DC52B4" w:rsidTr="00217BE6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6779A" w:rsidRPr="00B72F0A" w:rsidRDefault="0076779A" w:rsidP="00217BE6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:rsidR="0076779A" w:rsidRPr="003259AE" w:rsidRDefault="0076779A" w:rsidP="00217BE6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76779A" w:rsidRDefault="0076779A" w:rsidP="00217BE6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15.02.</w:t>
            </w:r>
          </w:p>
          <w:p w:rsidR="0076779A" w:rsidRDefault="0076779A" w:rsidP="00217BE6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:rsidR="0076779A" w:rsidRPr="006764C5" w:rsidRDefault="0076779A" w:rsidP="00217BE6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H</w:t>
            </w:r>
            <w:r w:rsidRPr="000406E7">
              <w:rPr>
                <w:rFonts w:ascii="Arial" w:hAnsi="Arial" w:cs="Arial"/>
                <w:b/>
                <w:color w:val="C00000"/>
                <w:sz w:val="28"/>
                <w:szCs w:val="28"/>
              </w:rPr>
              <w:t>l</w:t>
            </w: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. 3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76779A" w:rsidRDefault="0076779A" w:rsidP="00217BE6">
            <w:pPr>
              <w:rPr>
                <w:b/>
                <w:color w:val="FF0000"/>
                <w:sz w:val="32"/>
                <w:szCs w:val="32"/>
              </w:rPr>
            </w:pPr>
          </w:p>
          <w:p w:rsidR="0076779A" w:rsidRDefault="0076779A" w:rsidP="00217BE6">
            <w:pPr>
              <w:rPr>
                <w:b/>
                <w:color w:val="FF0000"/>
                <w:sz w:val="32"/>
                <w:szCs w:val="32"/>
              </w:rPr>
            </w:pPr>
          </w:p>
          <w:p w:rsidR="0076779A" w:rsidRDefault="0076779A" w:rsidP="00217BE6">
            <w:pPr>
              <w:rPr>
                <w:b/>
                <w:color w:val="FF0000"/>
                <w:sz w:val="32"/>
                <w:szCs w:val="32"/>
              </w:rPr>
            </w:pPr>
          </w:p>
          <w:p w:rsidR="0076779A" w:rsidRPr="00A25F44" w:rsidRDefault="0076779A" w:rsidP="00217BE6">
            <w:pPr>
              <w:rPr>
                <w:b/>
                <w:color w:val="FF0000"/>
                <w:sz w:val="32"/>
                <w:szCs w:val="32"/>
              </w:rPr>
            </w:pPr>
            <w:r w:rsidRPr="00A25F44">
              <w:rPr>
                <w:b/>
                <w:color w:val="FF0000"/>
                <w:sz w:val="32"/>
                <w:szCs w:val="32"/>
              </w:rPr>
              <w:t>07.45</w:t>
            </w:r>
          </w:p>
          <w:p w:rsidR="0076779A" w:rsidRDefault="0076779A" w:rsidP="00217BE6">
            <w:pPr>
              <w:rPr>
                <w:b/>
                <w:color w:val="FF0000"/>
                <w:sz w:val="32"/>
                <w:szCs w:val="32"/>
              </w:rPr>
            </w:pPr>
            <w:r w:rsidRPr="00A25F44">
              <w:rPr>
                <w:b/>
                <w:color w:val="FF0000"/>
                <w:sz w:val="32"/>
                <w:szCs w:val="32"/>
              </w:rPr>
              <w:t>09.00</w:t>
            </w:r>
          </w:p>
          <w:p w:rsidR="0076779A" w:rsidRDefault="0076779A" w:rsidP="00217BE6">
            <w:pPr>
              <w:rPr>
                <w:b/>
                <w:color w:val="FF0000"/>
                <w:sz w:val="32"/>
                <w:szCs w:val="32"/>
              </w:rPr>
            </w:pPr>
          </w:p>
          <w:p w:rsidR="0076779A" w:rsidRPr="00B72F0A" w:rsidRDefault="0076779A" w:rsidP="00217BE6">
            <w:pPr>
              <w:rPr>
                <w:b/>
                <w:color w:val="FF0000"/>
                <w:sz w:val="32"/>
                <w:szCs w:val="32"/>
              </w:rPr>
            </w:pPr>
            <w:r w:rsidRPr="00A25F44">
              <w:rPr>
                <w:b/>
                <w:color w:val="FF0000"/>
                <w:sz w:val="32"/>
                <w:szCs w:val="32"/>
              </w:rPr>
              <w:t>15.00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6779A" w:rsidRDefault="0076779A" w:rsidP="00217BE6">
            <w:pPr>
              <w:jc w:val="center"/>
              <w:rPr>
                <w:rFonts w:ascii="Verdana" w:hAnsi="Verdana" w:cs="Arial"/>
                <w:b/>
                <w:bCs/>
                <w:color w:val="FF0000"/>
                <w:sz w:val="32"/>
                <w:szCs w:val="32"/>
              </w:rPr>
            </w:pPr>
            <w:r w:rsidRPr="00426707">
              <w:rPr>
                <w:rFonts w:ascii="Verdana" w:hAnsi="Verdana" w:cs="Arial"/>
                <w:b/>
                <w:bCs/>
                <w:color w:val="FF0000"/>
                <w:sz w:val="32"/>
                <w:szCs w:val="32"/>
              </w:rPr>
              <w:t xml:space="preserve">SYROPÔSTNA NEDEĽA </w:t>
            </w:r>
          </w:p>
          <w:p w:rsidR="0076779A" w:rsidRDefault="0076779A" w:rsidP="00217BE6">
            <w:pPr>
              <w:jc w:val="center"/>
              <w:rPr>
                <w:rFonts w:ascii="Verdana" w:hAnsi="Verdana" w:cs="Arial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="Verdana" w:hAnsi="Verdana" w:cs="Arial"/>
                <w:b/>
                <w:bCs/>
                <w:color w:val="FF0000"/>
                <w:sz w:val="32"/>
                <w:szCs w:val="32"/>
              </w:rPr>
              <w:t>– o vyhnaní Adama z raja</w:t>
            </w:r>
          </w:p>
          <w:p w:rsidR="0076779A" w:rsidRPr="00A25F44" w:rsidRDefault="0076779A" w:rsidP="00217BE6">
            <w:pPr>
              <w:jc w:val="center"/>
              <w:rPr>
                <w:rFonts w:ascii="Verdana" w:hAnsi="Verdana" w:cs="Arial"/>
                <w:b/>
                <w:bCs/>
                <w:color w:val="FF0000"/>
                <w:sz w:val="18"/>
                <w:szCs w:val="32"/>
              </w:rPr>
            </w:pPr>
          </w:p>
          <w:p w:rsidR="0076779A" w:rsidRPr="00426707" w:rsidRDefault="0076779A" w:rsidP="00217BE6">
            <w:pPr>
              <w:jc w:val="both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>
              <w:rPr>
                <w:rFonts w:ascii="Verdana" w:hAnsi="Verdana" w:cs="Arial"/>
                <w:b/>
                <w:bCs/>
                <w:color w:val="FF0000"/>
                <w:sz w:val="32"/>
                <w:szCs w:val="32"/>
              </w:rPr>
              <w:t>utiereň</w:t>
            </w:r>
          </w:p>
          <w:p w:rsidR="0076779A" w:rsidRPr="003E5C47" w:rsidRDefault="0076779A" w:rsidP="00217BE6">
            <w:pPr>
              <w:pStyle w:val="Zkladntext"/>
              <w:jc w:val="both"/>
              <w:rPr>
                <w:rFonts w:ascii="Verdana" w:eastAsia="Arial Unicode MS" w:hAnsi="Verdana"/>
                <w:bCs/>
                <w:color w:val="FF0000"/>
                <w:sz w:val="12"/>
                <w:szCs w:val="12"/>
              </w:rPr>
            </w:pPr>
            <w:r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 xml:space="preserve">*farnosť, </w:t>
            </w:r>
            <w:r w:rsidRPr="004A166B">
              <w:rPr>
                <w:rFonts w:ascii="Verdana" w:hAnsi="Verdana"/>
                <w:b/>
                <w:color w:val="FF0000"/>
                <w:sz w:val="22"/>
                <w:szCs w:val="24"/>
              </w:rPr>
              <w:t>požehnanie manželských párov</w:t>
            </w:r>
            <w:r w:rsidRPr="003E5C47">
              <w:rPr>
                <w:rFonts w:ascii="Verdana" w:eastAsia="Arial Unicode MS" w:hAnsi="Verdana"/>
                <w:bCs/>
                <w:color w:val="FF0000"/>
                <w:sz w:val="18"/>
                <w:szCs w:val="18"/>
              </w:rPr>
              <w:t xml:space="preserve">*ZBP </w:t>
            </w:r>
            <w:r>
              <w:rPr>
                <w:rFonts w:ascii="Verdana" w:eastAsia="Arial Unicode MS" w:hAnsi="Verdana"/>
                <w:bCs/>
                <w:color w:val="FF0000"/>
                <w:sz w:val="18"/>
                <w:szCs w:val="18"/>
              </w:rPr>
              <w:t xml:space="preserve">Eva, Juraj, Juraj, Zuzana, Evka, Mária, Marek (Maliganičova), </w:t>
            </w:r>
          </w:p>
          <w:p w:rsidR="0076779A" w:rsidRPr="00A06F93" w:rsidRDefault="0076779A" w:rsidP="00217BE6">
            <w:pPr>
              <w:pStyle w:val="Zkladntext"/>
              <w:jc w:val="both"/>
              <w:rPr>
                <w:rFonts w:ascii="Verdana" w:eastAsia="Arial Unicode MS" w:hAnsi="Verdana"/>
                <w:b/>
                <w:szCs w:val="24"/>
              </w:rPr>
            </w:pPr>
            <w:r>
              <w:rPr>
                <w:rFonts w:ascii="Verdana" w:eastAsia="Arial Unicode MS" w:hAnsi="Verdana"/>
                <w:b/>
                <w:color w:val="C00000"/>
                <w:szCs w:val="24"/>
              </w:rPr>
              <w:t xml:space="preserve">PÔSTNA </w:t>
            </w:r>
            <w:r w:rsidRPr="00A06F93">
              <w:rPr>
                <w:rFonts w:ascii="Verdana" w:eastAsia="Arial Unicode MS" w:hAnsi="Verdana"/>
                <w:b/>
                <w:color w:val="C00000"/>
                <w:szCs w:val="24"/>
              </w:rPr>
              <w:t>VEČIEREŇ</w:t>
            </w:r>
          </w:p>
        </w:tc>
      </w:tr>
      <w:tr w:rsidR="0076779A" w:rsidRPr="00B72F0A" w:rsidTr="00217BE6">
        <w:trPr>
          <w:trHeight w:val="71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Pr="00B72F0A" w:rsidRDefault="0076779A" w:rsidP="00217BE6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76779A" w:rsidRPr="0015296F" w:rsidRDefault="0076779A" w:rsidP="00217BE6">
            <w:pPr>
              <w:shd w:val="clear" w:color="auto" w:fill="BFBFBF" w:themeFill="background1" w:themeFillShade="BF"/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 w:rsidRPr="00473FDA"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>M</w:t>
            </w: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 xml:space="preserve">t </w:t>
            </w:r>
            <w:r w:rsidRPr="00473FDA"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>17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76779A" w:rsidRPr="00B72F0A" w:rsidRDefault="0076779A" w:rsidP="00217BE6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79A" w:rsidRPr="00B72F0A" w:rsidRDefault="0076779A" w:rsidP="00217BE6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:rsidR="002948FF" w:rsidRPr="002948FF" w:rsidRDefault="002948FF" w:rsidP="002948FF">
      <w:pPr>
        <w:autoSpaceDE w:val="0"/>
        <w:autoSpaceDN w:val="0"/>
        <w:adjustRightInd w:val="0"/>
        <w:jc w:val="both"/>
        <w:rPr>
          <w:rFonts w:ascii="Verdana" w:hAnsi="Verdana"/>
        </w:rPr>
      </w:pPr>
      <w:r w:rsidRPr="002948FF">
        <w:rPr>
          <w:rFonts w:ascii="Verdana" w:hAnsi="Verdana"/>
          <w:b/>
          <w:bCs/>
        </w:rPr>
        <w:t>Milí bratia a sestry,</w:t>
      </w:r>
      <w:r w:rsidRPr="002948FF">
        <w:rPr>
          <w:rFonts w:ascii="Verdana" w:hAnsi="Verdana"/>
        </w:rPr>
        <w:t xml:space="preserve"> naši vladykovia z Rady hierarchov prichádzajú s iniciatívou pomôcť ľuďom na Ukrajine, ktorí sa ocitli v mimoriadne ťažkej situácii. Mnohí naši blížni momentálne trpia nedostatkom tepla a elektriny, pričom v mrazivom počasí čelia vážnym existenčným problémom. </w:t>
      </w:r>
    </w:p>
    <w:p w:rsidR="002948FF" w:rsidRPr="002948FF" w:rsidRDefault="002948FF" w:rsidP="002948FF">
      <w:pPr>
        <w:autoSpaceDE w:val="0"/>
        <w:autoSpaceDN w:val="0"/>
        <w:adjustRightInd w:val="0"/>
        <w:jc w:val="both"/>
        <w:rPr>
          <w:rFonts w:ascii="Verdana" w:hAnsi="Verdana"/>
        </w:rPr>
      </w:pPr>
      <w:r w:rsidRPr="002948FF">
        <w:rPr>
          <w:rFonts w:ascii="Verdana" w:hAnsi="Verdana"/>
        </w:rPr>
        <w:t>Aby sa neorganizovala ďalšia osobitná zbierka, otcovia biskupi rozhodli, že na tento účel bude venovaný celý farský zvonček z nadchádzajúcej Syropôstnej nedele.</w:t>
      </w:r>
    </w:p>
    <w:p w:rsidR="002948FF" w:rsidRPr="002948FF" w:rsidRDefault="002948FF" w:rsidP="002948FF">
      <w:pPr>
        <w:autoSpaceDE w:val="0"/>
        <w:autoSpaceDN w:val="0"/>
        <w:adjustRightInd w:val="0"/>
        <w:jc w:val="both"/>
        <w:rPr>
          <w:rFonts w:ascii="Verdana" w:hAnsi="Verdana"/>
        </w:rPr>
      </w:pPr>
      <w:r w:rsidRPr="002948FF">
        <w:rPr>
          <w:rFonts w:ascii="Verdana" w:hAnsi="Verdana"/>
        </w:rPr>
        <w:t>Vaše milodary z budúcej nedele tak budú priamo smerovať na riešenie potrieb ľudí bez elektriny a tepla, ktorí v týchto dňoch mrznú. Za vašu otvorenosť a kresťanskú lásku k blížnemu vám vopred úprimne ďakujeme.</w:t>
      </w:r>
    </w:p>
    <w:p w:rsidR="002948FF" w:rsidRPr="002948FF" w:rsidRDefault="002948FF" w:rsidP="0076779A">
      <w:pPr>
        <w:autoSpaceDE w:val="0"/>
        <w:autoSpaceDN w:val="0"/>
        <w:adjustRightInd w:val="0"/>
        <w:jc w:val="both"/>
        <w:rPr>
          <w:rFonts w:ascii="Verdana" w:hAnsi="Verdana"/>
          <w:b/>
          <w:bCs/>
          <w:color w:val="EE0000"/>
        </w:rPr>
      </w:pPr>
    </w:p>
    <w:p w:rsidR="0076779A" w:rsidRPr="002948FF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</w:rPr>
      </w:pPr>
      <w:r w:rsidRPr="002948FF">
        <w:rPr>
          <w:rFonts w:ascii="Verdana" w:hAnsi="Verdana"/>
          <w:b/>
          <w:bCs/>
          <w:color w:val="EE0000"/>
        </w:rPr>
        <w:t>Mäsopôstná nedeľa</w:t>
      </w:r>
      <w:r w:rsidRPr="002948FF">
        <w:rPr>
          <w:rFonts w:ascii="Verdana" w:hAnsi="Verdana"/>
        </w:rPr>
        <w:t>sa nazýva</w:t>
      </w:r>
      <w:r w:rsidRPr="002948FF">
        <w:rPr>
          <w:rFonts w:ascii="Verdana" w:hAnsi="Verdana"/>
          <w:b/>
          <w:bCs/>
        </w:rPr>
        <w:t> Mäsopôstna mäsa</w:t>
      </w:r>
      <w:r w:rsidRPr="002948FF">
        <w:rPr>
          <w:rFonts w:ascii="Verdana" w:hAnsi="Verdana"/>
        </w:rPr>
        <w:t xml:space="preserve">, pretože je to oficiálne posledný deň pred Veľkou nocou, keď sa môže jesť mäso. Pripomína Kristovo podobenstvo o poslednom súde (Mt 25, 31 – 46). V tento deň si pripomíname, že nestačí, aby sme videli Ježiša, aby sme sa videli takí, akí sme, a aby sme sa vrátili domov k Bohu ako jeho márnotratní synovia. Musíme byť jeho synmi aj tým, že budeme nasledovať Krista, jeho jednorodeného božského Syna, a že budeme vidieť Krista v každom </w:t>
      </w:r>
      <w:r w:rsidRPr="002948FF">
        <w:rPr>
          <w:rFonts w:ascii="Verdana" w:hAnsi="Verdana"/>
        </w:rPr>
        <w:lastRenderedPageBreak/>
        <w:t>človeku a slúžiť Kristovi prostredníctvom nich. Naša spása a konečný súd budú závisieť od našich skutkov, nielen od našich úmyslov alebo dokonca od Božieho milosrdenstva postrádajúceho našu osobnú spoluprácu a poslušnosť.</w:t>
      </w:r>
    </w:p>
    <w:p w:rsidR="0076779A" w:rsidRPr="002948FF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</w:rPr>
      </w:pPr>
      <w:r w:rsidRPr="002948FF">
        <w:rPr>
          <w:rFonts w:ascii="Verdana" w:hAnsi="Verdana"/>
        </w:rPr>
        <w:t>„Lebo som bol hladný a dali ste mi jesť; bol som smädný a dali ste mi piť; bol som pocestný a pritúlili ste ma; bol som nahý a priodeli ste ma; bol som chorý a navštívili ste ma; bol som vo väzení a prišli ste ku mne” (Mt 25, 35).</w:t>
      </w:r>
    </w:p>
    <w:p w:rsidR="0076779A" w:rsidRPr="002948FF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</w:rPr>
      </w:pPr>
      <w:r w:rsidRPr="002948FF">
        <w:rPr>
          <w:rFonts w:ascii="Verdana" w:hAnsi="Verdana"/>
        </w:rPr>
        <w:t>Nie sme spasení len modlitbou a pôstom, nie iba „náboženskými cvičeniami“. Sme spasení tým, že slúžime Kristovi prostredníctvom jeho ľudu, ktorý je cieľom, ku ktorému smeruje v konečnom dôsledku všetka zbožnosť a modlitba.</w:t>
      </w:r>
    </w:p>
    <w:p w:rsidR="002948FF" w:rsidRPr="002948FF" w:rsidRDefault="002948FF" w:rsidP="0076779A">
      <w:pPr>
        <w:autoSpaceDE w:val="0"/>
        <w:autoSpaceDN w:val="0"/>
        <w:adjustRightInd w:val="0"/>
        <w:jc w:val="both"/>
        <w:rPr>
          <w:rFonts w:ascii="Verdana" w:hAnsi="Verdana"/>
        </w:rPr>
      </w:pPr>
    </w:p>
    <w:p w:rsidR="0076779A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</w:rPr>
      </w:pPr>
    </w:p>
    <w:p w:rsidR="0076779A" w:rsidRPr="008F7A5C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</w:rPr>
      </w:pPr>
      <w:r>
        <w:rPr>
          <w:noProof/>
          <w:lang w:eastAsia="sk-SK"/>
        </w:rPr>
        <w:drawing>
          <wp:inline distT="0" distB="0" distL="0" distR="0">
            <wp:extent cx="6645910" cy="2239645"/>
            <wp:effectExtent l="0" t="0" r="2540" b="8255"/>
            <wp:docPr id="214567039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23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V dnešnom uponáhľanom svete plnom rozptýlení je ľahké stratiť sa v kolotoči povinností a zabúdať na prítomnosť. Čas beží, dni sa míňajú a hodiny neúprosne tikajú.</w:t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Keď sa na chvíľu zastavíme, uvedomíme si, že to najdôležitejšie sa deje </w:t>
      </w:r>
      <w:r w:rsidRPr="004A166B">
        <w:rPr>
          <w:rFonts w:ascii="Verdana" w:hAnsi="Verdana"/>
          <w:b/>
          <w:bCs/>
          <w:sz w:val="28"/>
          <w:szCs w:val="28"/>
        </w:rPr>
        <w:t>TU a TERAZ, </w:t>
      </w:r>
      <w:r w:rsidRPr="004A166B">
        <w:rPr>
          <w:rFonts w:ascii="Verdana" w:hAnsi="Verdana"/>
          <w:sz w:val="28"/>
          <w:szCs w:val="28"/>
        </w:rPr>
        <w:t>v každom okamihu medzi </w:t>
      </w:r>
      <w:r w:rsidRPr="004A166B">
        <w:rPr>
          <w:rFonts w:ascii="Verdana" w:hAnsi="Verdana"/>
          <w:i/>
          <w:iCs/>
          <w:sz w:val="28"/>
          <w:szCs w:val="28"/>
        </w:rPr>
        <w:t>tik</w:t>
      </w:r>
      <w:r w:rsidRPr="004A166B">
        <w:rPr>
          <w:rFonts w:ascii="Verdana" w:hAnsi="Verdana"/>
          <w:sz w:val="28"/>
          <w:szCs w:val="28"/>
        </w:rPr>
        <w:t> - </w:t>
      </w:r>
      <w:r w:rsidRPr="004A166B">
        <w:rPr>
          <w:rFonts w:ascii="Verdana" w:hAnsi="Verdana"/>
          <w:i/>
          <w:iCs/>
          <w:sz w:val="28"/>
          <w:szCs w:val="28"/>
        </w:rPr>
        <w:t>tak</w:t>
      </w:r>
      <w:r w:rsidRPr="004A166B">
        <w:rPr>
          <w:rFonts w:ascii="Verdana" w:hAnsi="Verdana"/>
          <w:sz w:val="28"/>
          <w:szCs w:val="28"/>
        </w:rPr>
        <w:t> sa skrýva priestor pre lásku.</w:t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Koľkokrát denne sa pozrieš na hodiny? A koľkokrát si pritom spomenieš, že tú chvíľu môžeš prežiť s človekom, ktorého miluješ?</w:t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Manželstvo sa neodohráva včera ani zajtra – žije sa </w:t>
      </w:r>
      <w:r w:rsidRPr="004A166B">
        <w:rPr>
          <w:rFonts w:ascii="Verdana" w:hAnsi="Verdana"/>
          <w:b/>
          <w:bCs/>
          <w:sz w:val="28"/>
          <w:szCs w:val="28"/>
        </w:rPr>
        <w:t>TU a TERAZ</w:t>
      </w:r>
      <w:r w:rsidRPr="004A166B">
        <w:rPr>
          <w:rFonts w:ascii="Verdana" w:hAnsi="Verdana"/>
          <w:sz w:val="28"/>
          <w:szCs w:val="28"/>
        </w:rPr>
        <w:t>.</w:t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Nie iba v spomienkach na svadobný deň, nie v plánoch na dovolenku o pol roka – ale v tom ako sa na seba pozrieme, ako si povieme "ďakujem", v každodennom objatí, v pohladení či obyčajnom pohári čaju pri kuchynskom stole.</w:t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b/>
          <w:bCs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Manželstvo nie je o dokonalom načasovaní, ale o ochote byť prítomní – jeden pre druhého, práve</w:t>
      </w:r>
      <w:r w:rsidRPr="004A166B">
        <w:rPr>
          <w:rFonts w:ascii="Verdana" w:hAnsi="Verdana"/>
          <w:b/>
          <w:bCs/>
          <w:sz w:val="28"/>
          <w:szCs w:val="28"/>
        </w:rPr>
        <w:t> TU a TERAZ.</w:t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Manželstvo nie je o dokonalých momentoch z fotiek, ale o tých skutočných – o rannom chaose, o malých gestách, ktoré vytvárajú veľké "my".</w:t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Byť </w:t>
      </w:r>
      <w:r w:rsidRPr="004A166B">
        <w:rPr>
          <w:rFonts w:ascii="Verdana" w:hAnsi="Verdana"/>
          <w:b/>
          <w:bCs/>
          <w:sz w:val="28"/>
          <w:szCs w:val="28"/>
        </w:rPr>
        <w:t>TU a TERAZ</w:t>
      </w:r>
      <w:r w:rsidRPr="004A166B">
        <w:rPr>
          <w:rFonts w:ascii="Verdana" w:hAnsi="Verdana"/>
          <w:sz w:val="28"/>
          <w:szCs w:val="28"/>
        </w:rPr>
        <w:t> znamená otvoriť srdce, aj keď sme unavení. Znamená to zasmiať sa spolu, aj keď deň nevyšiel podľa predstáv. Znamená to </w:t>
      </w:r>
      <w:r w:rsidRPr="004A166B">
        <w:rPr>
          <w:rFonts w:ascii="Verdana" w:hAnsi="Verdana"/>
          <w:b/>
          <w:bCs/>
          <w:sz w:val="28"/>
          <w:szCs w:val="28"/>
        </w:rPr>
        <w:t>byť prítomní</w:t>
      </w:r>
      <w:r w:rsidRPr="004A166B">
        <w:rPr>
          <w:rFonts w:ascii="Verdana" w:hAnsi="Verdana"/>
          <w:sz w:val="28"/>
          <w:szCs w:val="28"/>
        </w:rPr>
        <w:t> – </w:t>
      </w:r>
      <w:r w:rsidRPr="004A166B">
        <w:rPr>
          <w:rFonts w:ascii="Verdana" w:hAnsi="Verdana"/>
          <w:b/>
          <w:bCs/>
          <w:sz w:val="28"/>
          <w:szCs w:val="28"/>
        </w:rPr>
        <w:t>naozaj.</w:t>
      </w:r>
    </w:p>
    <w:p w:rsidR="0076779A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Téma </w:t>
      </w:r>
      <w:r w:rsidRPr="004A166B">
        <w:rPr>
          <w:rFonts w:ascii="Verdana" w:hAnsi="Verdana"/>
          <w:b/>
          <w:bCs/>
          <w:sz w:val="28"/>
          <w:szCs w:val="28"/>
        </w:rPr>
        <w:t>TU a TERAZ</w:t>
      </w:r>
      <w:r w:rsidRPr="004A166B">
        <w:rPr>
          <w:rFonts w:ascii="Verdana" w:hAnsi="Verdana"/>
          <w:sz w:val="28"/>
          <w:szCs w:val="28"/>
        </w:rPr>
        <w:t> nás pozýva zložiť telefón, vypnúť obrazovku a jednoducho </w:t>
      </w:r>
      <w:r w:rsidRPr="004A166B">
        <w:rPr>
          <w:rFonts w:ascii="Verdana" w:hAnsi="Verdana"/>
          <w:b/>
          <w:bCs/>
          <w:sz w:val="28"/>
          <w:szCs w:val="28"/>
        </w:rPr>
        <w:t>byť – spolu</w:t>
      </w:r>
      <w:r w:rsidRPr="004A166B">
        <w:rPr>
          <w:rFonts w:ascii="Verdana" w:hAnsi="Verdana"/>
          <w:sz w:val="28"/>
          <w:szCs w:val="28"/>
        </w:rPr>
        <w:t>.</w:t>
      </w:r>
    </w:p>
    <w:p w:rsidR="0076779A" w:rsidRPr="004A166B" w:rsidRDefault="0076779A" w:rsidP="0076779A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t>Možno pri spoločnej káve, prechádzke alebo len tak, v tichu.</w:t>
      </w:r>
    </w:p>
    <w:p w:rsidR="0050638F" w:rsidRPr="002948FF" w:rsidRDefault="0076779A" w:rsidP="002948FF">
      <w:pPr>
        <w:autoSpaceDE w:val="0"/>
        <w:autoSpaceDN w:val="0"/>
        <w:adjustRightInd w:val="0"/>
        <w:jc w:val="both"/>
        <w:rPr>
          <w:rFonts w:ascii="Verdana" w:hAnsi="Verdana"/>
          <w:sz w:val="28"/>
          <w:szCs w:val="28"/>
        </w:rPr>
      </w:pPr>
      <w:r w:rsidRPr="004A166B">
        <w:rPr>
          <w:rFonts w:ascii="Verdana" w:hAnsi="Verdana"/>
          <w:sz w:val="28"/>
          <w:szCs w:val="28"/>
        </w:rPr>
        <w:lastRenderedPageBreak/>
        <w:t>Zastavme sa spolu na chvíľu, načúvajme tomu tichému tikaniu a uvedomme si, že čas, ktorý máme, je dar. Nech každé tiknutie hodín pripomína, že čas strávený spolu nie je nikdy premárnený.</w:t>
      </w:r>
    </w:p>
    <w:sectPr w:rsidR="0050638F" w:rsidRPr="002948FF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6779A"/>
    <w:rsid w:val="00094FD9"/>
    <w:rsid w:val="00147D8B"/>
    <w:rsid w:val="002948FF"/>
    <w:rsid w:val="003A658D"/>
    <w:rsid w:val="0050638F"/>
    <w:rsid w:val="0056313E"/>
    <w:rsid w:val="00641C3F"/>
    <w:rsid w:val="006B0E41"/>
    <w:rsid w:val="0076779A"/>
    <w:rsid w:val="00BC6D9C"/>
    <w:rsid w:val="00DA464A"/>
    <w:rsid w:val="00E60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6779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76779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6779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6779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6779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6779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6779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6779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6779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6779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677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6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677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6779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6779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6779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6779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6779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6779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677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677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6779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677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6779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76779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6779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76779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677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6779A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76779A"/>
    <w:rPr>
      <w:b/>
      <w:bCs/>
      <w:smallCaps/>
      <w:color w:val="2F5496" w:themeColor="accent1" w:themeShade="BF"/>
      <w:spacing w:val="5"/>
    </w:rPr>
  </w:style>
  <w:style w:type="character" w:styleId="Siln">
    <w:name w:val="Strong"/>
    <w:uiPriority w:val="22"/>
    <w:qFormat/>
    <w:rsid w:val="0076779A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76779A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76779A"/>
    <w:rPr>
      <w:rFonts w:ascii="Times New Roman" w:eastAsia="Times New Roman" w:hAnsi="Times New Roman" w:cs="Times New Roman"/>
      <w:kern w:val="0"/>
      <w:sz w:val="24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A464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A464A"/>
    <w:rPr>
      <w:rFonts w:ascii="Tahoma" w:eastAsia="Times New Roman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702</Words>
  <Characters>4002</Characters>
  <Application>Microsoft Office Word</Application>
  <DocSecurity>0</DocSecurity>
  <Lines>33</Lines>
  <Paragraphs>9</Paragraphs>
  <ScaleCrop>false</ScaleCrop>
  <Company/>
  <LinksUpToDate>false</LinksUpToDate>
  <CharactersWithSpaces>4695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Gergelčík</dc:creator>
  <cp:lastModifiedBy>PC</cp:lastModifiedBy>
  <cp:revision>2</cp:revision>
  <cp:lastPrinted>2026-02-07T17:02:00Z</cp:lastPrinted>
  <dcterms:created xsi:type="dcterms:W3CDTF">2026-02-09T08:52:00Z</dcterms:created>
  <dcterms:modified xsi:type="dcterms:W3CDTF">2026-02-09T08:52:00Z</dcterms:modified>
</cp:coreProperties>
</file>